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C27316">
        <w:rPr>
          <w:b/>
        </w:rPr>
        <w:t>U MATERÁLU:            11</w:t>
      </w:r>
      <w:bookmarkStart w:id="0" w:name="_GoBack"/>
      <w:bookmarkEnd w:id="0"/>
      <w:r w:rsidR="006F61BA">
        <w:rPr>
          <w:b/>
        </w:rPr>
        <w:t>.1.2013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</w:t>
      </w:r>
      <w:proofErr w:type="gramStart"/>
      <w:r w:rsidR="00185602">
        <w:rPr>
          <w:b/>
        </w:rPr>
        <w:t>4</w:t>
      </w:r>
      <w:r w:rsidR="002807AA" w:rsidRPr="002807AA">
        <w:rPr>
          <w:b/>
        </w:rPr>
        <w:t>.r.</w:t>
      </w:r>
      <w:proofErr w:type="gramEnd"/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</w:t>
      </w:r>
      <w:proofErr w:type="gramStart"/>
      <w:r w:rsidR="00AD52F2">
        <w:rPr>
          <w:b/>
        </w:rPr>
        <w:t>Vlastivěda</w:t>
      </w:r>
      <w:proofErr w:type="gramEnd"/>
      <w:r w:rsidR="00AD52F2">
        <w:rPr>
          <w:b/>
        </w:rPr>
        <w:t xml:space="preserve"> –</w:t>
      </w:r>
      <w:proofErr w:type="gramStart"/>
      <w:r w:rsidR="00EB20F9">
        <w:rPr>
          <w:b/>
        </w:rPr>
        <w:t>Jihočeský</w:t>
      </w:r>
      <w:proofErr w:type="gramEnd"/>
      <w:r w:rsidR="00EB20F9">
        <w:rPr>
          <w:b/>
        </w:rPr>
        <w:t xml:space="preserve"> kraj</w:t>
      </w:r>
    </w:p>
    <w:p w:rsidR="00103CAD" w:rsidRDefault="00103CAD" w:rsidP="00185602">
      <w:pPr>
        <w:spacing w:line="360" w:lineRule="auto"/>
        <w:rPr>
          <w:b/>
        </w:rPr>
      </w:pPr>
    </w:p>
    <w:p w:rsidR="00185602" w:rsidRDefault="00811BA4" w:rsidP="007B52A7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EB20F9">
        <w:rPr>
          <w:b/>
        </w:rPr>
        <w:t>je zaměřen na prohloubení znalostí</w:t>
      </w:r>
      <w:r w:rsidR="007B52A7">
        <w:rPr>
          <w:b/>
        </w:rPr>
        <w:t xml:space="preserve"> </w:t>
      </w:r>
    </w:p>
    <w:p w:rsidR="006F61BA" w:rsidRDefault="007B52A7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EB20F9">
        <w:rPr>
          <w:b/>
        </w:rPr>
        <w:t>o Jihočeském kraji (především o významných osobnostech,</w:t>
      </w:r>
    </w:p>
    <w:p w:rsidR="007B52A7" w:rsidRDefault="00EB20F9" w:rsidP="006F61BA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které v tomto kraji žily).</w:t>
      </w:r>
      <w:r>
        <w:rPr>
          <w:b/>
        </w:rPr>
        <w:tab/>
      </w:r>
      <w:r>
        <w:rPr>
          <w:b/>
        </w:rPr>
        <w:tab/>
      </w:r>
    </w:p>
    <w:p w:rsidR="00EB20F9" w:rsidRDefault="00EB20F9" w:rsidP="006F61BA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7B52A7">
        <w:rPr>
          <w:b/>
        </w:rPr>
        <w:t>Vlastivěda 5, nakladatelství Nová škola</w:t>
      </w:r>
    </w:p>
    <w:p w:rsidR="007B52A7" w:rsidRPr="002807AA" w:rsidRDefault="00EB20F9" w:rsidP="00EB20F9">
      <w:pPr>
        <w:spacing w:line="360" w:lineRule="auto"/>
        <w:ind w:firstLine="708"/>
        <w:rPr>
          <w:b/>
        </w:rPr>
      </w:pPr>
      <w:r>
        <w:rPr>
          <w:b/>
        </w:rPr>
        <w:t>zivotopis.osobnosti.cz</w:t>
      </w:r>
    </w:p>
    <w:sectPr w:rsidR="007B52A7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EB20F9" w:rsidP="00811BA4">
    <w:pPr>
      <w:pStyle w:val="Zhlav"/>
      <w:jc w:val="right"/>
    </w:pPr>
    <w:r>
      <w:tab/>
      <w:t>VY_32_INOVACE_b10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336987"/>
    <w:rsid w:val="00514DEE"/>
    <w:rsid w:val="005E7367"/>
    <w:rsid w:val="006F61BA"/>
    <w:rsid w:val="007B52A7"/>
    <w:rsid w:val="00811BA4"/>
    <w:rsid w:val="00A94415"/>
    <w:rsid w:val="00AD52F2"/>
    <w:rsid w:val="00B27565"/>
    <w:rsid w:val="00C27316"/>
    <w:rsid w:val="00CF69CA"/>
    <w:rsid w:val="00E0556E"/>
    <w:rsid w:val="00E10637"/>
    <w:rsid w:val="00EB20F9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12</cp:revision>
  <cp:lastPrinted>2012-11-14T09:55:00Z</cp:lastPrinted>
  <dcterms:created xsi:type="dcterms:W3CDTF">2013-04-08T08:50:00Z</dcterms:created>
  <dcterms:modified xsi:type="dcterms:W3CDTF">2014-04-03T20:03:00Z</dcterms:modified>
</cp:coreProperties>
</file>